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51" w:rsidRPr="006F3151" w:rsidRDefault="006F3151" w:rsidP="006F3151">
      <w:pPr>
        <w:tabs>
          <w:tab w:val="left" w:pos="90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E4DAB" w:rsidRPr="005E6C5B" w:rsidRDefault="005E6C5B" w:rsidP="003B1D0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Аннотация к р</w:t>
      </w:r>
      <w:r w:rsidR="00ED3BAA" w:rsidRPr="005E6C5B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абоч</w:t>
      </w: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ей</w:t>
      </w:r>
      <w:r w:rsidR="00ED3BAA" w:rsidRPr="005E6C5B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программ</w:t>
      </w: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е</w:t>
      </w:r>
      <w:r w:rsidR="00ED3BAA" w:rsidRPr="005E6C5B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курса внеурочной деятельности «Практическое обществознание»</w:t>
      </w:r>
    </w:p>
    <w:p w:rsidR="00ED3BAA" w:rsidRPr="001E4DAB" w:rsidRDefault="001E4DAB" w:rsidP="001E4DAB">
      <w:pPr>
        <w:pStyle w:val="a9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образовательной программы основного общего образования</w:t>
      </w:r>
    </w:p>
    <w:p w:rsidR="00ED3BAA" w:rsidRPr="001E4DAB" w:rsidRDefault="001E4DAB" w:rsidP="001E4DAB">
      <w:pPr>
        <w:pStyle w:val="a3"/>
        <w:ind w:firstLine="567"/>
        <w:rPr>
          <w:rFonts w:ascii="Times New Roman" w:hAnsi="Times New Roman" w:cs="Times New Roman"/>
          <w:shd w:val="clear" w:color="auto" w:fill="FFFFFF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Программа занятий состоит</w:t>
      </w:r>
      <w:r w:rsidR="00ED3BAA"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из трёх разделов: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1.Особенности ОГЭ по обществознанию.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2.Методика решения заданий ОГЭ разного уровня сложности.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3.Тестовый практикум.</w:t>
      </w:r>
    </w:p>
    <w:p w:rsidR="00ED3BAA" w:rsidRPr="001E4DAB" w:rsidRDefault="00ED3BAA" w:rsidP="001E4DAB">
      <w:pPr>
        <w:pStyle w:val="a3"/>
        <w:ind w:firstLine="567"/>
        <w:rPr>
          <w:rFonts w:ascii="Times New Roman" w:hAnsi="Times New Roman" w:cs="Times New Roman"/>
          <w:shd w:val="clear" w:color="auto" w:fill="FFFFFF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Практические работы в рамках курса включают следующие формы:</w:t>
      </w:r>
      <w:r w:rsidRPr="001E4DAB">
        <w:rPr>
          <w:rFonts w:ascii="Times New Roman" w:hAnsi="Times New Roman" w:cs="Times New Roman"/>
          <w:b/>
          <w:bCs/>
          <w:color w:val="000000"/>
          <w:shd w:val="clear" w:color="auto" w:fill="FFFFFF"/>
          <w:lang w:eastAsia="ru-RU"/>
        </w:rPr>
        <w:t> 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Анализ явлений и событий, происходящих в современном мире;</w:t>
      </w:r>
    </w:p>
    <w:p w:rsidR="00ED3BAA" w:rsidRPr="001E4DAB" w:rsidRDefault="00ED3BAA" w:rsidP="001E4DAB">
      <w:pPr>
        <w:pStyle w:val="a3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Решение проблемных, логических, творческих задач, отражающих актуальные проблемы современност</w:t>
      </w:r>
      <w:r w:rsidR="005E6C5B">
        <w:rPr>
          <w:rFonts w:ascii="Times New Roman" w:hAnsi="Times New Roman" w:cs="Times New Roman"/>
          <w:lang w:eastAsia="ru-RU"/>
        </w:rPr>
        <w:t>и</w:t>
      </w:r>
    </w:p>
    <w:p w:rsidR="00ED3BAA" w:rsidRPr="00ED3BAA" w:rsidRDefault="001E4DAB" w:rsidP="001E4DA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1E4DAB">
        <w:rPr>
          <w:rFonts w:ascii="Times New Roman" w:eastAsiaTheme="minorEastAsia" w:hAnsi="Times New Roman" w:cs="Times New Roman"/>
          <w:b/>
          <w:shd w:val="clear" w:color="auto" w:fill="FFFFFF"/>
          <w:lang w:eastAsia="ru-RU"/>
        </w:rPr>
        <w:t>Планируемые результаты: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Знать и понимать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Биосоциальную сущность человека.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Основные этапы и факторы социализации личности.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Место и роль человека в системе общественных отношений.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Закономерности развития общества как сложной самоорганизующейся системы.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Тенденции развития общества в целом как сложной динамичной системы, а также важнейших социальных институтов.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Основные социальные институты и процессы.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регулирования.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Особенности социально-гуманитарного познания.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Уметь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 xml:space="preserve"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1E4DAB">
        <w:rPr>
          <w:rFonts w:ascii="Times New Roman" w:hAnsi="Times New Roman" w:cs="Times New Roman"/>
          <w:lang w:eastAsia="ru-RU"/>
        </w:rPr>
        <w:t>признаками изученных социальных явлений</w:t>
      </w:r>
      <w:proofErr w:type="gramEnd"/>
      <w:r w:rsidRPr="001E4DAB">
        <w:rPr>
          <w:rFonts w:ascii="Times New Roman" w:hAnsi="Times New Roman" w:cs="Times New Roman"/>
          <w:lang w:eastAsia="ru-RU"/>
        </w:rPr>
        <w:t xml:space="preserve"> и обществоведческими терминами и понятиями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Раскрывать на примерах изученные теоретические положения и понятия социально-экономических и гуманитарных наук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 xml:space="preserve">Сравнивать социальные объекты, выявляя их общие черты и различия; устанавливать соответствия между существенными чертами и </w:t>
      </w:r>
      <w:proofErr w:type="gramStart"/>
      <w:r w:rsidRPr="001E4DAB">
        <w:rPr>
          <w:rFonts w:ascii="Times New Roman" w:hAnsi="Times New Roman" w:cs="Times New Roman"/>
          <w:lang w:eastAsia="ru-RU"/>
        </w:rPr>
        <w:t>признаками социальных явлений</w:t>
      </w:r>
      <w:proofErr w:type="gramEnd"/>
      <w:r w:rsidRPr="001E4DAB">
        <w:rPr>
          <w:rFonts w:ascii="Times New Roman" w:hAnsi="Times New Roman" w:cs="Times New Roman"/>
          <w:lang w:eastAsia="ru-RU"/>
        </w:rPr>
        <w:t xml:space="preserve">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lastRenderedPageBreak/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Формулировать на основе приобретённых обществоведческих знаний собственные суждения и аргументы по определённым проблемам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Подготавливать аннотацию, рецензию, реферат, творческую работу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Использовать приобретённые знания и умения </w:t>
      </w:r>
      <w:proofErr w:type="gramStart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для :</w:t>
      </w:r>
      <w:proofErr w:type="gramEnd"/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Решения практических проблем, возникающих в социальной деятельности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Ориентировки в актуальных общественных событиях, определения личной гражданской позиции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Предвидения возможных последствий определённых социальных действий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  <w:r w:rsidRPr="001E4DAB">
        <w:rPr>
          <w:rFonts w:ascii="Times New Roman" w:hAnsi="Times New Roman" w:cs="Times New Roman"/>
          <w:color w:val="000000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lang w:eastAsia="ru-RU"/>
        </w:rPr>
        <w:t>Оценки происходящих событий и поведения людей с точки зрения морали и права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Срок реализации: </w:t>
      </w:r>
      <w:proofErr w:type="gramStart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полгода .</w:t>
      </w:r>
      <w:proofErr w:type="gramEnd"/>
      <w:r w:rsidRPr="001E4DAB">
        <w:rPr>
          <w:rFonts w:ascii="Times New Roman" w:hAnsi="Times New Roman" w:cs="Times New Roman"/>
          <w:bCs/>
          <w:color w:val="000000"/>
          <w:shd w:val="clear" w:color="auto" w:fill="FFFFFF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Количество часов: 17 часов.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Формы организации занятий: групповая в сочетании с индивидуальной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Режим занятий: занятия проводятся 1 раз в неделю.</w:t>
      </w:r>
      <w:r w:rsidRPr="001E4DA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    Продолжительность одного занятия – 1 учебный час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  </w:t>
      </w:r>
      <w:proofErr w:type="gramStart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Формы  и</w:t>
      </w:r>
      <w:proofErr w:type="gramEnd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методы обучения, практические занятия,  дискуссии, эвристические беседы, герменевтическая беседа, работа с документами, самостоятельное чтение, анализ материала, организация понимания через обсуждение.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Средства: схемы; таблицы; диаграммы; алгоритмы; опорные конспекты; решение ситуативных задач, тесты для этапа контроля.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Прогнозируемый (ожидаемый) результат (по годам обучения):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К окончанию </w:t>
      </w:r>
      <w:proofErr w:type="gramStart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курса  обучающиеся</w:t>
      </w:r>
      <w:proofErr w:type="gramEnd"/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должны: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Знать: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 социальные свойства человека, его взаимодействие с другими людьми;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сущность общества как формы совместной деятельности людей;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характерные признаки основных сфер жизни общества;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содержание и значение социальных норм, регулирующих общественные отношения;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существенные признаки понятий, характерные черты социального объекта или определять понятие на основе его ключевого признака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термины и понятия, социальные явления, соответствующие предлагаемому контексту, и применять в предлагаемом контексте обществоведческие термины и понятия;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характерные черты социального объекта, элементы его описания;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Уметь: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сравнивать социальные объекты, выявляя их общие черты и различия;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приводить уместные в заданном контексте примеры социальных явлений, объектов, деятельности людей, ситуаций, регулируемых различными социальными нормами 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осуществлять поиск социальной информации в различных источниках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  оценивать различные суждения о социальных объектах с точки зрения общественных наук;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> - анализировать, классифицировать, интерпретировать имеющуюся социальную информацию, соотносить её со знаниями, полученными при изучении курса;</w:t>
      </w:r>
      <w:r w:rsidRPr="001E4DA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применять знания о характерных чертах, признаках понятий и явлений, социальных объектах определённого класса, осуществляя выбор необходимых позиций из предложенного списка;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оценивать различные суждения о социальных объектах с точки зрения общественных наук;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анализировать, классифицировать, интерпретировать имеющуюся социальную информацию, соотносить её со знаниями, полученными при изучении курса;</w:t>
      </w:r>
      <w:r w:rsidRPr="001E4DAB">
        <w:rPr>
          <w:rFonts w:ascii="Times New Roman" w:hAnsi="Times New Roman" w:cs="Times New Roman"/>
          <w:color w:val="000000"/>
          <w:shd w:val="clear" w:color="auto" w:fill="FFFFFF"/>
          <w:lang w:eastAsia="ru-RU"/>
        </w:rPr>
        <w:t> 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применять знания о характерных чертах, признаках понятий и явлений, социальных объектах определённого класса, осуществляя выбор необходимых позиций из предложенного списка;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применять социально-гуманитарные знания в процессе решения познавательных и практических задач, отражающих актуальные проблемы жизни человека и общества;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формулировать на основе приобретённых социально-гуманитарных знаний собственные суждения и аргументы по определённым проблемам;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оценивать поведение людей с точки зрения социальных норм.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-работать с различными источниками информации, в том числе и системой Интернет;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-овладение навыками компьютерных технологий;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-решать тесты, писать эссе, рефераты, выступать с сообщениями, проводить исследования, участвовать в дискуссии.</w:t>
      </w:r>
    </w:p>
    <w:p w:rsidR="00ED3BAA" w:rsidRPr="001E4DAB" w:rsidRDefault="00ED3BAA" w:rsidP="001E4DAB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В результате прохождения курса</w:t>
      </w:r>
      <w:r w:rsidR="001E4DAB">
        <w:rPr>
          <w:rFonts w:ascii="Times New Roman" w:hAnsi="Times New Roman" w:cs="Times New Roman"/>
          <w:shd w:val="clear" w:color="auto" w:fill="FFFFFF"/>
          <w:lang w:eastAsia="ru-RU"/>
        </w:rPr>
        <w:t xml:space="preserve"> «Практическое обществознание» </w:t>
      </w: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у обучающихся формируются следующие умения: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Рефлексивные: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соотносить объекты познания со своим жизненным опытом;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определять основания и способы своих и чужих действий;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определять способы видения мира другими людьми;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Логические: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сопоставлять, классифицировать, осуществлять переход от чувственно-конкретного к абстрактному;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- оперировать с абстракциями различной степени сложности;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выдвигать гипотезы;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Текстовые: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уметь освещать материал логически, последовательно;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при изложении материала раскрывать взаимосвязь фактов, их смысл и значение;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Коммуникативные: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определять основания чужой точки зрения;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- вести дискуссию;</w:t>
      </w:r>
    </w:p>
    <w:p w:rsidR="00ED3BAA" w:rsidRPr="001E4DAB" w:rsidRDefault="00ED3BAA" w:rsidP="001E4DAB">
      <w:pPr>
        <w:pStyle w:val="a3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1E4DAB">
        <w:rPr>
          <w:rFonts w:ascii="Times New Roman" w:hAnsi="Times New Roman" w:cs="Times New Roman"/>
          <w:shd w:val="clear" w:color="auto" w:fill="FFFFFF"/>
          <w:lang w:eastAsia="ru-RU"/>
        </w:rPr>
        <w:t> - проявлять толерантность;</w:t>
      </w:r>
    </w:p>
    <w:p w:rsidR="00ED3BAA" w:rsidRPr="00ED3BAA" w:rsidRDefault="00ED3BAA" w:rsidP="00ED3B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D3BA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Содержание программы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663"/>
        <w:gridCol w:w="6610"/>
        <w:gridCol w:w="4157"/>
      </w:tblGrid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 Тема</w:t>
            </w: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 Теория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  Практика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Введение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660" w:type="dxa"/>
          </w:tcPr>
          <w:tbl>
            <w:tblPr>
              <w:tblW w:w="504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0"/>
            </w:tblGrid>
            <w:tr w:rsidR="00ED3BAA" w:rsidRPr="001E4DAB" w:rsidTr="00747CF4">
              <w:trPr>
                <w:tblCellSpacing w:w="0" w:type="dxa"/>
              </w:trPr>
              <w:tc>
                <w:tcPr>
                  <w:tcW w:w="5040" w:type="dxa"/>
                  <w:shd w:val="clear" w:color="auto" w:fill="auto"/>
                  <w:vAlign w:val="center"/>
                </w:tcPr>
                <w:p w:rsidR="00ED3BAA" w:rsidRPr="001E4DAB" w:rsidRDefault="00ED3BAA" w:rsidP="001E4DAB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Введение. Обществознание как знание и как наука.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Различные виды источников. 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Способы описания и объяснения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обществознания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lastRenderedPageBreak/>
              <w:t>Требования к уровню подготовки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выпускников основной школы,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определённые в государственном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образовательном стандарте по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обществознанию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lastRenderedPageBreak/>
              <w:t xml:space="preserve">Входной контроль, цель: выявление общего уровня знаний, умений и навыков по курсу, практикум: выполнять задания разной сложности по данной теме, проводить самооценку знаний и </w:t>
            </w:r>
            <w:r w:rsidRPr="001E4DAB">
              <w:rPr>
                <w:rFonts w:ascii="Times New Roman" w:hAnsi="Times New Roman" w:cs="Times New Roman"/>
                <w:lang w:eastAsia="ru-RU"/>
              </w:rPr>
              <w:lastRenderedPageBreak/>
              <w:t>умений.  Приёмы работы с различными документами.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«Понятие источник по обществознанию».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Памятка для работы с источниками.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Способы работы с источниками.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Основные структурные и содержательные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характеристики экзаменационной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 работы по обществознанию в форме </w:t>
            </w:r>
            <w:proofErr w:type="spellStart"/>
            <w:r w:rsidRPr="001E4DAB">
              <w:rPr>
                <w:rFonts w:ascii="Times New Roman" w:hAnsi="Times New Roman" w:cs="Times New Roman"/>
                <w:lang w:eastAsia="ru-RU"/>
              </w:rPr>
              <w:t>огэ</w:t>
            </w:r>
            <w:proofErr w:type="spellEnd"/>
            <w:r w:rsidRPr="001E4DAB">
              <w:rPr>
                <w:rFonts w:ascii="Times New Roman" w:hAnsi="Times New Roman" w:cs="Times New Roman"/>
                <w:lang w:eastAsia="ru-RU"/>
              </w:rPr>
              <w:t>. 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2-3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1. Общество и человек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2. Человек, личность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Понятие об обществе как форме жизнедеятельности людей. Взаимодействие общества и природы. Основные </w:t>
            </w:r>
            <w:proofErr w:type="gramStart"/>
            <w:r w:rsidRPr="001E4DAB">
              <w:rPr>
                <w:rFonts w:ascii="Times New Roman" w:hAnsi="Times New Roman" w:cs="Times New Roman"/>
                <w:lang w:eastAsia="ru-RU"/>
              </w:rPr>
              <w:t>сферы  общественной</w:t>
            </w:r>
            <w:proofErr w:type="gramEnd"/>
            <w:r w:rsidRPr="001E4DAB">
              <w:rPr>
                <w:rFonts w:ascii="Times New Roman" w:hAnsi="Times New Roman" w:cs="Times New Roman"/>
                <w:lang w:eastAsia="ru-RU"/>
              </w:rPr>
              <w:t xml:space="preserve"> жизни и их взаимосвязь. Общественные отношения и их виды. Социальные изменения и его формы. Эволюция и революция. Развитие общества. Движущие силы общественного развития. Традиционное, индустриальное, информационное общества. Человек и его ближайшее окружение. Человек в малой группе. Общение.  Роли человека в малой группе. Лидер.  Свобода личности и коллектив.  Межличностные отношения. Межличностные конфликты, их конструктивное разрешение. Пути достижения взаимопонимания.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Человечество в XXI веке, основные вызовы и угрозы. Современные мир и его проблемы. Глобализация. Причины и опасность международного терроризма.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Общество и человек (задание на обращение к социальным реалиям) Общество и человек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3. Экономическая сфера жизни общества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Экономика и её роль в жизни общества. Ресурсы и потребности. Ограниченность ресурсов.   Альтернативная стоимость (цена выбора). Экономические основы защиты прав потребителя. Международная торговля.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Деньги. Функции и формы денег. Инфляция. Экономические системы и собственность. Главные вопросы экономики. Роль собственности и государства в экономике. Производство и труд. Факторы, влияющие на производительность труда. Заработная плата. Стимулирование труда.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Предпринимательство </w:t>
            </w:r>
            <w:proofErr w:type="gramStart"/>
            <w:r w:rsidRPr="001E4DAB">
              <w:rPr>
                <w:rFonts w:ascii="Times New Roman" w:hAnsi="Times New Roman" w:cs="Times New Roman"/>
                <w:lang w:eastAsia="ru-RU"/>
              </w:rPr>
              <w:t>и  его</w:t>
            </w:r>
            <w:proofErr w:type="gramEnd"/>
            <w:r w:rsidRPr="001E4DAB">
              <w:rPr>
                <w:rFonts w:ascii="Times New Roman" w:hAnsi="Times New Roman" w:cs="Times New Roman"/>
                <w:lang w:eastAsia="ru-RU"/>
              </w:rPr>
              <w:t xml:space="preserve"> основные организационно-правовые формы. Издержки, выручка, прибыль. Малое предпринимательство и фермерское хозяйство. Предпринимательская этика.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Рынок. Рыночный механизм. Понятия спроса и предложения. Факторы, влияющие на спрос и предложение.  Формы сбережения </w:t>
            </w:r>
            <w:r w:rsidRPr="001E4DAB">
              <w:rPr>
                <w:rFonts w:ascii="Times New Roman" w:hAnsi="Times New Roman" w:cs="Times New Roman"/>
                <w:lang w:eastAsia="ru-RU"/>
              </w:rPr>
              <w:lastRenderedPageBreak/>
              <w:t>граждан (наличная валюта, банковские вклады, ценные бумаги).  Экономические цели и функции государства. Безработица как социальное явление. Экономические и социальные последствия безработицы. Налоги, уплачиваемые гражданами</w:t>
            </w:r>
          </w:p>
        </w:tc>
        <w:tc>
          <w:tcPr>
            <w:tcW w:w="4238" w:type="dxa"/>
            <w:vAlign w:val="center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практикум: Экономика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(задание на обращение к социальным реалиям), экономика (задание на анализ двух суждений) - выполнять задания разной сложности по данной теме, проводить самооценку знаний и умений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 </w:t>
            </w:r>
            <w:r w:rsidRPr="001E4DAB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4. Социальные отношения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Социальная структура общества. Социальные </w:t>
            </w:r>
            <w:proofErr w:type="gramStart"/>
            <w:r w:rsidRPr="001E4DAB">
              <w:rPr>
                <w:rFonts w:ascii="Times New Roman" w:hAnsi="Times New Roman" w:cs="Times New Roman"/>
                <w:lang w:eastAsia="ru-RU"/>
              </w:rPr>
              <w:t>группы  и</w:t>
            </w:r>
            <w:proofErr w:type="gramEnd"/>
            <w:r w:rsidRPr="001E4DAB">
              <w:rPr>
                <w:rFonts w:ascii="Times New Roman" w:hAnsi="Times New Roman" w:cs="Times New Roman"/>
                <w:lang w:eastAsia="ru-RU"/>
              </w:rPr>
              <w:t xml:space="preserve"> общности.   Социальная роль и социальный статус. Социальная мобильность. Социальный конфликт. Пути его разрешения. Социальная структура общества. Социальные </w:t>
            </w:r>
            <w:proofErr w:type="gramStart"/>
            <w:r w:rsidRPr="001E4DAB">
              <w:rPr>
                <w:rFonts w:ascii="Times New Roman" w:hAnsi="Times New Roman" w:cs="Times New Roman"/>
                <w:lang w:eastAsia="ru-RU"/>
              </w:rPr>
              <w:t>группы  и</w:t>
            </w:r>
            <w:proofErr w:type="gramEnd"/>
            <w:r w:rsidRPr="001E4DAB">
              <w:rPr>
                <w:rFonts w:ascii="Times New Roman" w:hAnsi="Times New Roman" w:cs="Times New Roman"/>
                <w:lang w:eastAsia="ru-RU"/>
              </w:rPr>
              <w:t xml:space="preserve"> общности.   Социальная роль и социальный статус. Социальная мобильность. Социальный конфликт. Пути его разрешения. Значение конфликтов в развитии общества. Социальные нормы. Социальная ответственность. Отклоняющееся поведение. Опасность наркомании и алкоголизма для человека и общества. Профилактика негативных форм отклоняющегося поведения.  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практикум: выполнять задания разной сложности по данной теме, проводить самооценку знаний и умений Социальные отношения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(задание на обращение к социальным реалиям) Социальные отношения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5. Политика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Политика, её роль в жизни общества; политическая власть; разделение властей; государство, формы правления; суверенитет; национально-государственное устройство,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политические режимы.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 xml:space="preserve"> выборы, референдум; партии и движения; многопартийность. Конституция – основной закон государства; основы конституционного строя РФ; федерация, её субъекты; законодательная, исполнительная и судебная власть в РФ; институт президентства; местное самоуправление 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Практикум: выполнять задания разной сложности по данной теме, проводить самооценку знаний и умений Политика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(задание на обращение к социальным реалиям) Политика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6. Право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Понятие «право»; отрасли права; права человека; Всеобщая декларация прав человека, права ребёнка.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гражданское общество и правовое государство; преступление; уголовная ответственность; административный проступок; правоохранительные органы –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Практикум: выполнять задания разной сложности по данной теме, проводить самооценку знаний и умений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Работа с нормативными документами –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E4DAB">
              <w:rPr>
                <w:rFonts w:ascii="Times New Roman" w:hAnsi="Times New Roman" w:cs="Times New Roman"/>
                <w:lang w:eastAsia="ru-RU"/>
              </w:rPr>
              <w:t>задание на обращение к социальным реалиям, задание на анализ двух суждений.</w:t>
            </w: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Раздел 7. Культура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Понятие «культура»; духовная жизнь общества; искусство, его виды, место в жизни человека.</w:t>
            </w:r>
          </w:p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наука в современном обществе; образование и самообразование; религия, её роль в обществе; Церковь как общественный институт мораль, основные ценности и нормы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ED3BAA" w:rsidRPr="00ED3BAA" w:rsidTr="00747CF4">
        <w:tc>
          <w:tcPr>
            <w:tcW w:w="118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70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6660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4238" w:type="dxa"/>
          </w:tcPr>
          <w:p w:rsidR="00ED3BAA" w:rsidRPr="001E4DAB" w:rsidRDefault="00ED3BAA" w:rsidP="001E4DAB">
            <w:pPr>
              <w:pStyle w:val="a3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1E4DAB">
              <w:rPr>
                <w:rFonts w:ascii="Times New Roman" w:hAnsi="Times New Roman" w:cs="Times New Roman"/>
                <w:lang w:eastAsia="ru-RU"/>
              </w:rPr>
              <w:t>Выполнять задания разной сложности, знаний и умений  - тестовый контроль и решение ситуативных задач</w:t>
            </w:r>
            <w:r w:rsidRPr="001E4DAB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ED3BAA" w:rsidRPr="00ED3BAA" w:rsidRDefault="00ED3BAA" w:rsidP="00ED3B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3BAA" w:rsidRPr="00ED3BAA" w:rsidRDefault="00ED3BAA" w:rsidP="00ED3BA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3BAA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6291"/>
        <w:gridCol w:w="1828"/>
        <w:gridCol w:w="1834"/>
        <w:gridCol w:w="3642"/>
      </w:tblGrid>
      <w:tr w:rsidR="00ED3BAA" w:rsidRPr="00ED3BAA" w:rsidTr="00747CF4">
        <w:tc>
          <w:tcPr>
            <w:tcW w:w="1008" w:type="dxa"/>
            <w:vMerge w:val="restart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384" w:type="dxa"/>
            <w:vMerge w:val="restart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3697" w:type="dxa"/>
            <w:gridSpan w:val="2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3697" w:type="dxa"/>
            <w:vMerge w:val="restart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 xml:space="preserve">                   ВСЕГО</w:t>
            </w:r>
          </w:p>
        </w:tc>
      </w:tr>
      <w:tr w:rsidR="00ED3BAA" w:rsidRPr="00ED3BAA" w:rsidTr="00747CF4">
        <w:tc>
          <w:tcPr>
            <w:tcW w:w="1008" w:type="dxa"/>
            <w:vMerge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6384" w:type="dxa"/>
            <w:vMerge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теория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практика</w:t>
            </w:r>
          </w:p>
        </w:tc>
        <w:tc>
          <w:tcPr>
            <w:tcW w:w="3697" w:type="dxa"/>
            <w:vMerge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Входной контроль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1. Общество и человек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3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2. Человек, личность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3.</w:t>
            </w:r>
            <w:r w:rsidR="001E4DA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Экономическая сфера жизни общества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rPr>
          <w:trHeight w:val="389"/>
        </w:trPr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4. Социальные отношения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5. Политика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3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6. Право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lang w:eastAsia="ru-RU"/>
              </w:rPr>
              <w:t>Раздел 7. Культура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2 ч</w:t>
            </w:r>
          </w:p>
        </w:tc>
      </w:tr>
      <w:tr w:rsidR="00ED3BAA" w:rsidRPr="00ED3BAA" w:rsidTr="00747CF4">
        <w:tc>
          <w:tcPr>
            <w:tcW w:w="100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384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 xml:space="preserve">                            итого</w:t>
            </w:r>
          </w:p>
        </w:tc>
        <w:tc>
          <w:tcPr>
            <w:tcW w:w="1848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849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3697" w:type="dxa"/>
          </w:tcPr>
          <w:p w:rsidR="00ED3BAA" w:rsidRPr="00ED3BAA" w:rsidRDefault="00ED3BAA" w:rsidP="00ED3BA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</w:pPr>
            <w:r w:rsidRPr="00ED3BAA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17 ч</w:t>
            </w:r>
          </w:p>
        </w:tc>
      </w:tr>
    </w:tbl>
    <w:p w:rsidR="00ED3BAA" w:rsidRPr="00ED3BAA" w:rsidRDefault="00ED3BAA" w:rsidP="00ED3BA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01D0C" w:rsidRPr="00BC5B83" w:rsidRDefault="00901D0C" w:rsidP="00BC5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1D0C" w:rsidRPr="00BC5B83" w:rsidSect="00FC48D0">
      <w:headerReference w:type="default" r:id="rId7"/>
      <w:footerReference w:type="default" r:id="rId8"/>
      <w:pgSz w:w="16838" w:h="11906" w:orient="landscape"/>
      <w:pgMar w:top="426" w:right="1103" w:bottom="709" w:left="1134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36" w:rsidRDefault="00F87436" w:rsidP="00644CF9">
      <w:pPr>
        <w:spacing w:after="0" w:line="240" w:lineRule="auto"/>
      </w:pPr>
      <w:r>
        <w:separator/>
      </w:r>
    </w:p>
  </w:endnote>
  <w:endnote w:type="continuationSeparator" w:id="0">
    <w:p w:rsidR="00F87436" w:rsidRDefault="00F87436" w:rsidP="006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789502"/>
      <w:docPartObj>
        <w:docPartGallery w:val="Page Numbers (Bottom of Page)"/>
        <w:docPartUnique/>
      </w:docPartObj>
    </w:sdtPr>
    <w:sdtEndPr/>
    <w:sdtContent>
      <w:p w:rsidR="00FC48D0" w:rsidRDefault="00FC4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08">
          <w:rPr>
            <w:noProof/>
          </w:rPr>
          <w:t>5</w:t>
        </w:r>
        <w:r>
          <w:fldChar w:fldCharType="end"/>
        </w:r>
      </w:p>
    </w:sdtContent>
  </w:sdt>
  <w:p w:rsidR="00FC48D0" w:rsidRDefault="00FC4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36" w:rsidRDefault="00F87436" w:rsidP="00644CF9">
      <w:pPr>
        <w:spacing w:after="0" w:line="240" w:lineRule="auto"/>
      </w:pPr>
      <w:r>
        <w:separator/>
      </w:r>
    </w:p>
  </w:footnote>
  <w:footnote w:type="continuationSeparator" w:id="0">
    <w:p w:rsidR="00F87436" w:rsidRDefault="00F87436" w:rsidP="0064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20"/>
      <w:docPartObj>
        <w:docPartGallery w:val="Page Numbers (Top of Page)"/>
        <w:docPartUnique/>
      </w:docPartObj>
    </w:sdtPr>
    <w:sdtEndPr/>
    <w:sdtContent>
      <w:p w:rsidR="00FC48D0" w:rsidRDefault="00FC4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D08">
          <w:rPr>
            <w:noProof/>
          </w:rPr>
          <w:t>5</w:t>
        </w:r>
        <w:r>
          <w:fldChar w:fldCharType="end"/>
        </w:r>
      </w:p>
    </w:sdtContent>
  </w:sdt>
  <w:p w:rsidR="00FC48D0" w:rsidRDefault="00FC4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0F"/>
    <w:multiLevelType w:val="multilevel"/>
    <w:tmpl w:val="7C729758"/>
    <w:lvl w:ilvl="0">
      <w:start w:val="1"/>
      <w:numFmt w:val="bullet"/>
      <w:lvlText w:val="-"/>
      <w:lvlJc w:val="left"/>
      <w:pPr>
        <w:ind w:left="14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484" w:firstLine="0"/>
      </w:pPr>
    </w:lvl>
    <w:lvl w:ilvl="2">
      <w:numFmt w:val="decimal"/>
      <w:lvlText w:val=""/>
      <w:lvlJc w:val="left"/>
      <w:pPr>
        <w:ind w:left="1484" w:firstLine="0"/>
      </w:pPr>
    </w:lvl>
    <w:lvl w:ilvl="3">
      <w:numFmt w:val="decimal"/>
      <w:lvlText w:val=""/>
      <w:lvlJc w:val="left"/>
      <w:pPr>
        <w:ind w:left="1484" w:firstLine="0"/>
      </w:pPr>
    </w:lvl>
    <w:lvl w:ilvl="4">
      <w:numFmt w:val="decimal"/>
      <w:lvlText w:val=""/>
      <w:lvlJc w:val="left"/>
      <w:pPr>
        <w:ind w:left="1484" w:firstLine="0"/>
      </w:pPr>
    </w:lvl>
    <w:lvl w:ilvl="5">
      <w:numFmt w:val="decimal"/>
      <w:lvlText w:val=""/>
      <w:lvlJc w:val="left"/>
      <w:pPr>
        <w:ind w:left="1484" w:firstLine="0"/>
      </w:pPr>
    </w:lvl>
    <w:lvl w:ilvl="6">
      <w:numFmt w:val="decimal"/>
      <w:lvlText w:val=""/>
      <w:lvlJc w:val="left"/>
      <w:pPr>
        <w:ind w:left="1484" w:firstLine="0"/>
      </w:pPr>
    </w:lvl>
    <w:lvl w:ilvl="7">
      <w:numFmt w:val="decimal"/>
      <w:lvlText w:val=""/>
      <w:lvlJc w:val="left"/>
      <w:pPr>
        <w:ind w:left="1484" w:firstLine="0"/>
      </w:pPr>
    </w:lvl>
    <w:lvl w:ilvl="8">
      <w:numFmt w:val="decimal"/>
      <w:lvlText w:val=""/>
      <w:lvlJc w:val="left"/>
      <w:pPr>
        <w:ind w:left="1484" w:firstLine="0"/>
      </w:pPr>
    </w:lvl>
  </w:abstractNum>
  <w:abstractNum w:abstractNumId="1" w15:restartNumberingAfterBreak="0">
    <w:nsid w:val="2F2310A6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DC5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13D"/>
    <w:multiLevelType w:val="hybridMultilevel"/>
    <w:tmpl w:val="9A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A39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9D4"/>
    <w:multiLevelType w:val="hybridMultilevel"/>
    <w:tmpl w:val="30F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053E1E"/>
    <w:rsid w:val="001E4DAB"/>
    <w:rsid w:val="001F4916"/>
    <w:rsid w:val="002463F3"/>
    <w:rsid w:val="00325A7A"/>
    <w:rsid w:val="003851B2"/>
    <w:rsid w:val="003B1D08"/>
    <w:rsid w:val="004926A7"/>
    <w:rsid w:val="004D5374"/>
    <w:rsid w:val="005934E9"/>
    <w:rsid w:val="005B48CF"/>
    <w:rsid w:val="005E6C5B"/>
    <w:rsid w:val="00644CF9"/>
    <w:rsid w:val="006532CE"/>
    <w:rsid w:val="006F3151"/>
    <w:rsid w:val="00853E5D"/>
    <w:rsid w:val="00876B24"/>
    <w:rsid w:val="00901D0C"/>
    <w:rsid w:val="00AF1511"/>
    <w:rsid w:val="00BC5B83"/>
    <w:rsid w:val="00C93820"/>
    <w:rsid w:val="00D837DC"/>
    <w:rsid w:val="00E867D8"/>
    <w:rsid w:val="00EC5CC2"/>
    <w:rsid w:val="00ED3BAA"/>
    <w:rsid w:val="00EE0007"/>
    <w:rsid w:val="00F84E2E"/>
    <w:rsid w:val="00F861E4"/>
    <w:rsid w:val="00F87436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8D5AE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C5C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9"/>
  </w:style>
  <w:style w:type="paragraph" w:styleId="a7">
    <w:name w:val="footer"/>
    <w:basedOn w:val="a"/>
    <w:link w:val="a8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9"/>
  </w:style>
  <w:style w:type="table" w:customStyle="1" w:styleId="2">
    <w:name w:val="Сетка таблицы2"/>
    <w:basedOn w:val="a1"/>
    <w:next w:val="a4"/>
    <w:rsid w:val="006F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F31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6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12</cp:revision>
  <cp:lastPrinted>2021-06-15T10:24:00Z</cp:lastPrinted>
  <dcterms:created xsi:type="dcterms:W3CDTF">2021-06-14T09:20:00Z</dcterms:created>
  <dcterms:modified xsi:type="dcterms:W3CDTF">2021-12-28T06:30:00Z</dcterms:modified>
</cp:coreProperties>
</file>